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5308" w:rsidRPr="003B4006" w:rsidRDefault="009A5308" w:rsidP="009A5308">
      <w:pPr>
        <w:shd w:val="clear" w:color="auto" w:fill="FFFFFF"/>
        <w:spacing w:after="0" w:line="330" w:lineRule="atLeast"/>
        <w:jc w:val="righ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Приложение № 5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 xml:space="preserve">к </w:t>
      </w:r>
      <w:proofErr w:type="spellStart"/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Антикоррупционной</w:t>
      </w:r>
      <w:proofErr w:type="spellEnd"/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политике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муниципального казенного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общеобразовательного учреждения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«</w:t>
      </w:r>
      <w:proofErr w:type="spellStart"/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Кахабросинская</w:t>
      </w:r>
      <w:proofErr w:type="spellEnd"/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СОШ»</w:t>
      </w:r>
    </w:p>
    <w:p w:rsidR="009A5308" w:rsidRPr="003B4006" w:rsidRDefault="009A5308" w:rsidP="009A53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006"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  <w:t> </w:t>
      </w:r>
    </w:p>
    <w:p w:rsidR="009A5308" w:rsidRPr="003B4006" w:rsidRDefault="009A5308" w:rsidP="009A5308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ahoma" w:eastAsia="Times New Roman" w:hAnsi="Tahoma" w:cs="Tahoma"/>
          <w:b/>
          <w:bCs/>
          <w:color w:val="555555"/>
          <w:sz w:val="21"/>
          <w:lang w:eastAsia="ru-RU"/>
        </w:rPr>
        <w:t xml:space="preserve">                                                       </w:t>
      </w:r>
      <w:proofErr w:type="spellStart"/>
      <w:r w:rsidRPr="003B4006">
        <w:rPr>
          <w:rFonts w:ascii="Tahoma" w:eastAsia="Times New Roman" w:hAnsi="Tahoma" w:cs="Tahoma"/>
          <w:b/>
          <w:bCs/>
          <w:color w:val="555555"/>
          <w:sz w:val="21"/>
          <w:lang w:eastAsia="ru-RU"/>
        </w:rPr>
        <w:t>Антикоррупционная</w:t>
      </w:r>
      <w:proofErr w:type="spellEnd"/>
      <w:r w:rsidRPr="003B4006">
        <w:rPr>
          <w:rFonts w:ascii="Tahoma" w:eastAsia="Times New Roman" w:hAnsi="Tahoma" w:cs="Tahoma"/>
          <w:b/>
          <w:bCs/>
          <w:color w:val="555555"/>
          <w:sz w:val="21"/>
          <w:lang w:eastAsia="ru-RU"/>
        </w:rPr>
        <w:t xml:space="preserve"> оговорка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 xml:space="preserve">Статья 1. 1.1. При исполнении своих обязательств по настоящему Договору, Стороны, их </w:t>
      </w:r>
      <w:proofErr w:type="spellStart"/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аффилированные</w:t>
      </w:r>
      <w:proofErr w:type="spellEnd"/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лицам, для оказания влияния на действия или решения этих лиц с целью получить какие-либо неправомерные преимущества. 1.2. </w:t>
      </w:r>
      <w:proofErr w:type="gramStart"/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При исполнении своих обязательств по настоящему Договору, Стороны, их </w:t>
      </w:r>
      <w:proofErr w:type="spellStart"/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аффилированные</w:t>
      </w:r>
      <w:proofErr w:type="spellEnd"/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лица, работники или посредники не осуществляют действия, квалифицируемые применимым для целей настоящего Договора законодательством, как дача или получение взятки, коммерческий подкуп, а также действия, нарушающие требования применимого законодательства и международных актов о противодействии легализации (отмыванию) доходов, полученных преступным путем.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1.3.</w:t>
      </w:r>
      <w:proofErr w:type="gramEnd"/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В случае возникновения у Стороны подозрений, что произошло или может произойти нарушение каких-либо положений настоящей Статьи, соответствующая Сторона обязуется уведомить об этом другую Сторону в письменной форме. После письменного уведомления, соответствующая Сторона имеет право приостановить исполнение обязательств по настоящему Договору до получения подтверждения, что нарушения не произошло или не произойдет. Это подтверждение должно быть направлено в течение десяти рабочих дней </w:t>
      </w:r>
      <w:proofErr w:type="gramStart"/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с даты получения</w:t>
      </w:r>
      <w:proofErr w:type="gramEnd"/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письменного уведомления.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 xml:space="preserve">1.4. </w:t>
      </w:r>
      <w:proofErr w:type="gramStart"/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В письменном уведомлении Сторона обязана сослаться на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настоящей Статьи контрагентом, его </w:t>
      </w:r>
      <w:proofErr w:type="spellStart"/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аффилированными</w:t>
      </w:r>
      <w:proofErr w:type="spellEnd"/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лицами, работниками или посредниками выражающееся в действиях, квалифицируемых применимым законодательством, как дача или получение взятки, коммерческий подкуп, а также в действиях, нарушающих требования применимого законодательства и международных актов о противодействии</w:t>
      </w:r>
      <w:proofErr w:type="gramEnd"/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легализации доходов, полученных преступным путем.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 xml:space="preserve">Статья 2. </w:t>
      </w:r>
      <w:proofErr w:type="gramStart"/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В случае нарушения одной Стороной обязательств воздерживаться от запрещенных в Статье 1 настоящего Договора действий и/или неполучения другой Стороной в установленный в Статье 1 настоящего Договора срок подтверждения, что нарушения не произошло или не произойдет, другая Сторона имеет право расторгнуть договор в одностороннем порядке полностью или в части, направив письменное уведомление о расторжении.</w:t>
      </w:r>
      <w:proofErr w:type="gramEnd"/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Сторона, по чьей инициативе </w:t>
      </w:r>
      <w:proofErr w:type="gramStart"/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был</w:t>
      </w:r>
      <w:proofErr w:type="gramEnd"/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расторгнут настоящий Договор в соответствии с положениями настоящей статьи, вправе требовать возмещения реального ущерба, возникшего в результате такого расторжения.</w:t>
      </w:r>
    </w:p>
    <w:p w:rsidR="009A5308" w:rsidRPr="003B4006" w:rsidRDefault="009A5308" w:rsidP="009A53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006"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  <w:t>           </w:t>
      </w:r>
    </w:p>
    <w:p w:rsidR="009A5308" w:rsidRDefault="009A5308" w:rsidP="009A5308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:rsidR="00DE1A7B" w:rsidRDefault="009A5308"/>
    <w:sectPr w:rsidR="00DE1A7B" w:rsidSect="003A0C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A5308"/>
    <w:rsid w:val="003A0CE6"/>
    <w:rsid w:val="005A34BF"/>
    <w:rsid w:val="009A5308"/>
    <w:rsid w:val="00D443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53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416</Words>
  <Characters>2372</Characters>
  <Application>Microsoft Office Word</Application>
  <DocSecurity>0</DocSecurity>
  <Lines>19</Lines>
  <Paragraphs>5</Paragraphs>
  <ScaleCrop>false</ScaleCrop>
  <Company/>
  <LinksUpToDate>false</LinksUpToDate>
  <CharactersWithSpaces>2783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2021-02-25T15:15:00Z</dcterms:created>
  <dcterms:modified xsi:type="dcterms:W3CDTF">2021-02-25T15:15:00Z</dcterms:modified>
</cp:coreProperties>
</file>